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BF" w:rsidRPr="00BF65F8" w:rsidRDefault="00FE00BF" w:rsidP="00BF65F8">
      <w:pPr>
        <w:rPr>
          <w:rFonts w:ascii="Times New Roman" w:hAnsi="Times New Roman" w:cs="Times New Roman"/>
          <w:sz w:val="24"/>
          <w:szCs w:val="24"/>
        </w:rPr>
      </w:pPr>
      <w:r w:rsidRPr="00BF65F8">
        <w:rPr>
          <w:rFonts w:ascii="Times New Roman" w:hAnsi="Times New Roman" w:cs="Times New Roman"/>
          <w:b/>
          <w:bCs/>
          <w:color w:val="4B4B4B"/>
          <w:sz w:val="24"/>
          <w:szCs w:val="24"/>
          <w:shd w:val="clear" w:color="auto" w:fill="FFFFFF"/>
        </w:rPr>
        <w:t xml:space="preserve">В Госдуме подготовили законопроект об увеличении зарплат учителей </w:t>
      </w:r>
    </w:p>
    <w:p w:rsidR="00516E83" w:rsidRPr="00BF65F8" w:rsidRDefault="00516E83" w:rsidP="00BF65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F65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EA8B40" wp14:editId="30ECD2B8">
            <wp:extent cx="5715000" cy="1962150"/>
            <wp:effectExtent l="0" t="0" r="0" b="0"/>
            <wp:docPr id="1" name="Рисунок 1" descr="C:\Users\Наташ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7" w:type="dxa"/>
        <w:tblBorders>
          <w:bottom w:val="dotted" w:sz="6" w:space="0" w:color="BBBBBB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2"/>
        <w:gridCol w:w="21"/>
      </w:tblGrid>
      <w:tr w:rsidR="006B6401" w:rsidRPr="00BF65F8" w:rsidTr="006B6401">
        <w:trPr>
          <w:gridAfter w:val="1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:rsidR="006B6401" w:rsidRPr="00BF65F8" w:rsidRDefault="00627B58" w:rsidP="00BF65F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   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Депутаты Госдумы от КПРФ подготовили законопроект, который предлагает установить российским педагогам базовую ставку в размере не менее двух минимальных заработных плат по региону, сообщил РИА Новости один из авторов инициативы зампред комитета Госдумы по образованию и науке Олег Смолин (КПРФ).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br/>
            </w:r>
            <w:r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 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"Наш законопроект имеет главным свойством наряду с повышением статуса педагогического работника повышение качества образования. Смысл законопроекта следующий: базовая ставка педагогического работника должна быть не ниже двух минимальных заработных плат по региону Российской Федерации. </w:t>
            </w:r>
            <w:proofErr w:type="gramStart"/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Для того чтобы учитель не должен был работать на две ставки, а мог бы работать на одну или чуть больше и при этом иметь достойный уро</w:t>
            </w:r>
            <w:r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вень жизни", — рассказал Смолин РИА 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Новости 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br/>
              <w:t>   Политик напомнил, что ранее эксперты ОНФ совместно с фондом "Национальные ресурсы образования" провели мониторинг, который показал следующее: почти половина педагогов из более 3 тысяч опрошенных сообщает о нехватке в</w:t>
            </w:r>
            <w:proofErr w:type="gramEnd"/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их школе одного или нескольких учителей-предметников. При этом в сельских школах дефицит предметников ощущается еще острее, сообщается на сайте ОНФ.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br/>
              <w:t> </w:t>
            </w:r>
            <w:r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 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Смолин также привел данные исследования, проведенного Центром экономики непрерывного образования Академии народного хозяйства при правительстве РФ (ЦЭНО </w:t>
            </w:r>
            <w:proofErr w:type="spellStart"/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РАНХиГС</w:t>
            </w:r>
            <w:proofErr w:type="spellEnd"/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), которое показало, что уровень нагрузки у учителей остается высоким. Более 60% респондентов работают более чем на одну ставку, и это на 4,7% больше по сравнению с прошлым учебным годом. С 2014 года выросла доля учителей, работающих на две ставки, — с 7,13% до 13,8%.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br/>
              <w:t> </w:t>
            </w:r>
            <w:r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 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"Мы полагаем, что такая ситуация не может не сказаться на качестве образования. Учитель, который работает на полторы ставки, а тем более на две ставки, не дает ученику то, что должен бы был давать при нормальных условиях труда", — сказал депутат.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br/>
            </w:r>
            <w:r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  </w:t>
            </w:r>
            <w:r w:rsidR="006B6401" w:rsidRPr="00BF65F8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"Законопроект будет внесен в ближайшее время, в настоящий момент он подготовлен полностью к внесению. Надеюсь, он будет рассмотрен в текущую сессию", — заключил депутат.</w:t>
            </w:r>
          </w:p>
        </w:tc>
      </w:tr>
      <w:tr w:rsidR="006B6401" w:rsidRPr="00BF65F8" w:rsidTr="006B6401">
        <w:trPr>
          <w:tblCellSpacing w:w="7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B6401" w:rsidRPr="00BF65F8" w:rsidRDefault="006B6401" w:rsidP="00BF65F8">
            <w:pPr>
              <w:numPr>
                <w:ilvl w:val="0"/>
                <w:numId w:val="1"/>
              </w:numPr>
              <w:spacing w:after="0" w:line="480" w:lineRule="auto"/>
              <w:ind w:left="75"/>
              <w:textAlignment w:val="center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</w:p>
        </w:tc>
      </w:tr>
    </w:tbl>
    <w:p w:rsidR="00A95AB5" w:rsidRPr="00BF65F8" w:rsidRDefault="006B6401" w:rsidP="00BF65F8">
      <w:pPr>
        <w:rPr>
          <w:rFonts w:ascii="Times New Roman" w:hAnsi="Times New Roman" w:cs="Times New Roman"/>
          <w:sz w:val="24"/>
          <w:szCs w:val="24"/>
        </w:rPr>
      </w:pPr>
      <w:r w:rsidRPr="00BF65F8">
        <w:rPr>
          <w:rFonts w:ascii="Times New Roman" w:hAnsi="Times New Roman" w:cs="Times New Roman"/>
          <w:sz w:val="24"/>
          <w:szCs w:val="24"/>
        </w:rPr>
        <w:t xml:space="preserve"> </w:t>
      </w:r>
      <w:r w:rsidR="00627B58" w:rsidRPr="00BF65F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95AB5" w:rsidRPr="00BF65F8" w:rsidSect="00627B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DB2"/>
    <w:multiLevelType w:val="multilevel"/>
    <w:tmpl w:val="EE06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574"/>
    <w:rsid w:val="000C2574"/>
    <w:rsid w:val="00516E83"/>
    <w:rsid w:val="00627B58"/>
    <w:rsid w:val="006B6401"/>
    <w:rsid w:val="00A759AE"/>
    <w:rsid w:val="00A95AB5"/>
    <w:rsid w:val="00BF65F8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4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4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8</cp:revision>
  <dcterms:created xsi:type="dcterms:W3CDTF">2018-09-05T09:38:00Z</dcterms:created>
  <dcterms:modified xsi:type="dcterms:W3CDTF">2019-01-24T11:48:00Z</dcterms:modified>
</cp:coreProperties>
</file>